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D160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A3D50C1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6D4FBFC5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277CE998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7E1A3DF6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4FC80D16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  <w:r>
        <w:t>***     PUBLIC</w:t>
      </w:r>
      <w:r>
        <w:rPr>
          <w:spacing w:val="-3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rPr>
          <w:spacing w:val="-3"/>
        </w:rPr>
        <w:t>NOTICE     ***</w:t>
      </w:r>
    </w:p>
    <w:p w14:paraId="48AAF59C" w14:textId="77777777" w:rsidR="00C140FC" w:rsidRDefault="00C140FC" w:rsidP="00C140FC">
      <w:pPr>
        <w:ind w:left="1710"/>
        <w:rPr>
          <w:b/>
          <w:sz w:val="36"/>
        </w:rPr>
      </w:pPr>
    </w:p>
    <w:p w14:paraId="619D3BBC" w14:textId="77777777" w:rsidR="00C140FC" w:rsidRDefault="00C140FC" w:rsidP="00C140FC">
      <w:pPr>
        <w:pStyle w:val="Title"/>
        <w:spacing w:before="282" w:line="360" w:lineRule="auto"/>
        <w:ind w:left="1710" w:right="547"/>
      </w:pPr>
      <w:r>
        <w:t>Butler County Regional Transit Authority Board of Trustees</w:t>
      </w:r>
    </w:p>
    <w:p w14:paraId="680981DF" w14:textId="77777777" w:rsidR="00C140FC" w:rsidRDefault="00C140FC" w:rsidP="00C140FC">
      <w:pPr>
        <w:ind w:left="1710"/>
        <w:rPr>
          <w:b/>
          <w:sz w:val="36"/>
        </w:rPr>
      </w:pPr>
    </w:p>
    <w:p w14:paraId="4FC83B67" w14:textId="77777777" w:rsidR="00C140FC" w:rsidRDefault="00C140FC" w:rsidP="00C140FC">
      <w:pPr>
        <w:spacing w:before="5"/>
        <w:ind w:left="1710"/>
        <w:rPr>
          <w:b/>
          <w:sz w:val="31"/>
        </w:rPr>
      </w:pPr>
    </w:p>
    <w:p w14:paraId="4F9BADC4" w14:textId="6FD87282" w:rsidR="00C140FC" w:rsidRDefault="00C140FC" w:rsidP="00C140FC">
      <w:pPr>
        <w:spacing w:line="360" w:lineRule="auto"/>
        <w:ind w:left="1710" w:right="111"/>
        <w:jc w:val="both"/>
        <w:rPr>
          <w:b/>
          <w:sz w:val="28"/>
        </w:rPr>
      </w:pPr>
      <w:bookmarkStart w:id="0" w:name="The_BCRTA_Board_of_Trustees_is_scheduled"/>
      <w:bookmarkEnd w:id="0"/>
      <w:r>
        <w:rPr>
          <w:b/>
          <w:sz w:val="28"/>
        </w:rPr>
        <w:t xml:space="preserve">The BCRTA Board of Trustees is scheduled to meet on Wednesday, </w:t>
      </w:r>
      <w:r w:rsidR="00AC271C">
        <w:rPr>
          <w:b/>
          <w:sz w:val="28"/>
        </w:rPr>
        <w:t>May 15</w:t>
      </w:r>
      <w:r>
        <w:rPr>
          <w:b/>
          <w:sz w:val="28"/>
        </w:rPr>
        <w:t>, 2024 at 8:00 a.m.  This meeting will be held at 3045 Moser Court, Hamilton, OH 45011.</w:t>
      </w:r>
    </w:p>
    <w:p w14:paraId="22661FC2" w14:textId="77777777" w:rsidR="00C140FC" w:rsidRDefault="00C140FC" w:rsidP="00C140FC">
      <w:pPr>
        <w:spacing w:line="360" w:lineRule="auto"/>
        <w:ind w:left="1710" w:right="111"/>
        <w:jc w:val="both"/>
        <w:rPr>
          <w:b/>
          <w:sz w:val="28"/>
        </w:rPr>
      </w:pPr>
    </w:p>
    <w:p w14:paraId="42DD0A00" w14:textId="77777777" w:rsidR="00C140FC" w:rsidRDefault="00C140FC" w:rsidP="00C140FC">
      <w:pPr>
        <w:pStyle w:val="BodyText"/>
        <w:spacing w:before="1" w:line="360" w:lineRule="auto"/>
        <w:ind w:left="1710" w:right="115"/>
        <w:jc w:val="both"/>
      </w:pPr>
      <w:r>
        <w:t>In accordance with the American Disabilities Act, if anyone has a disability and requires assistance or, in accordance with the Limited English Proficiency Executive Order, requires translation services, please call</w:t>
      </w:r>
    </w:p>
    <w:p w14:paraId="34D58881" w14:textId="77777777" w:rsidR="00C140FC" w:rsidRDefault="00C140FC" w:rsidP="00C140FC">
      <w:pPr>
        <w:pStyle w:val="BodyText"/>
        <w:spacing w:before="1" w:line="360" w:lineRule="auto"/>
        <w:ind w:left="1710" w:right="115"/>
        <w:jc w:val="both"/>
      </w:pPr>
      <w:r>
        <w:t xml:space="preserve"> Ms. Sarah Schwartz at 513.785.4345 or 800.750.0750 (Ohio Relay Service).</w:t>
      </w:r>
    </w:p>
    <w:p w14:paraId="7EE282EB" w14:textId="77777777" w:rsidR="00C140FC" w:rsidRDefault="00C140FC" w:rsidP="00C140FC"/>
    <w:p w14:paraId="52C56B34" w14:textId="77777777" w:rsidR="00C140FC" w:rsidRDefault="00C140FC" w:rsidP="00C140FC"/>
    <w:p w14:paraId="7AAE9137" w14:textId="77777777" w:rsidR="00C140FC" w:rsidRDefault="00C140FC" w:rsidP="00C140FC"/>
    <w:p w14:paraId="54DBF308" w14:textId="77777777" w:rsidR="000B330B" w:rsidRDefault="000B330B"/>
    <w:sectPr w:rsidR="000B330B" w:rsidSect="006746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DAB3" w14:textId="77777777" w:rsidR="0067460C" w:rsidRDefault="0067460C">
      <w:r>
        <w:separator/>
      </w:r>
    </w:p>
  </w:endnote>
  <w:endnote w:type="continuationSeparator" w:id="0">
    <w:p w14:paraId="48BA8CBA" w14:textId="77777777" w:rsidR="0067460C" w:rsidRDefault="0067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27AF" w14:textId="77777777" w:rsidR="00C140FC" w:rsidRDefault="00C14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946A" w14:textId="77777777" w:rsidR="00C140FC" w:rsidRDefault="00C140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2F94" w14:textId="77777777" w:rsidR="00C140FC" w:rsidRDefault="00C14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D3E0" w14:textId="77777777" w:rsidR="0067460C" w:rsidRDefault="0067460C">
      <w:r>
        <w:separator/>
      </w:r>
    </w:p>
  </w:footnote>
  <w:footnote w:type="continuationSeparator" w:id="0">
    <w:p w14:paraId="5437BFD2" w14:textId="77777777" w:rsidR="0067460C" w:rsidRDefault="0067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59B7" w14:textId="77777777" w:rsidR="00C140FC" w:rsidRDefault="00000000">
    <w:pPr>
      <w:pStyle w:val="Header"/>
    </w:pPr>
    <w:r>
      <w:rPr>
        <w:noProof/>
        <w14:ligatures w14:val="standardContextual"/>
      </w:rPr>
      <w:pict w14:anchorId="1605D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3" o:spid="_x0000_s102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73D4" w14:textId="77777777" w:rsidR="00C140FC" w:rsidRDefault="00000000">
    <w:pPr>
      <w:pStyle w:val="Header"/>
    </w:pPr>
    <w:r>
      <w:rPr>
        <w:noProof/>
        <w14:ligatures w14:val="standardContextual"/>
      </w:rPr>
      <w:pict w14:anchorId="79227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4" o:spid="_x0000_s102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BEF4" w14:textId="77777777" w:rsidR="00C140FC" w:rsidRDefault="00000000">
    <w:pPr>
      <w:pStyle w:val="Header"/>
    </w:pPr>
    <w:r>
      <w:rPr>
        <w:noProof/>
        <w14:ligatures w14:val="standardContextual"/>
      </w:rPr>
      <w:pict w14:anchorId="3B4F0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2" o:spid="_x0000_s1025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FC"/>
    <w:rsid w:val="000B330B"/>
    <w:rsid w:val="000C4352"/>
    <w:rsid w:val="0067460C"/>
    <w:rsid w:val="007E2EAC"/>
    <w:rsid w:val="008D1183"/>
    <w:rsid w:val="00A43983"/>
    <w:rsid w:val="00AC271C"/>
    <w:rsid w:val="00BE3729"/>
    <w:rsid w:val="00C140FC"/>
    <w:rsid w:val="00C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9053B"/>
  <w15:chartTrackingRefBased/>
  <w15:docId w15:val="{19F072C8-B41E-46AD-98EB-3C045BF1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0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140F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40FC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C140FC"/>
    <w:pPr>
      <w:spacing w:before="27"/>
      <w:ind w:left="2024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140FC"/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1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0FC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0FC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bfae0bd8760a510b1571d3296576f815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2d02ca5a2ba4a207f4f5812f34ea226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2AADE2-000E-4B3D-810B-3E48DA0FB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60879-A41A-4C8A-AD85-8494ECC90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9FC44-6679-4CC7-8C85-8FF2FE2C94AC}">
  <ds:schemaRefs>
    <ds:schemaRef ds:uri="http://schemas.microsoft.com/office/2006/metadata/properties"/>
    <ds:schemaRef ds:uri="http://schemas.microsoft.com/office/infopath/2007/PartnerControls"/>
    <ds:schemaRef ds:uri="38aa96f9-cae2-40b6-9291-f396f1fea92f"/>
    <ds:schemaRef ds:uri="91bf25b7-f658-4957-aa78-52cee4116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3</cp:revision>
  <dcterms:created xsi:type="dcterms:W3CDTF">2024-03-28T15:29:00Z</dcterms:created>
  <dcterms:modified xsi:type="dcterms:W3CDTF">2024-03-28T15:29:00Z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